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Look w:val="01E0"/>
      </w:tblPr>
      <w:tblGrid>
        <w:gridCol w:w="1877"/>
        <w:gridCol w:w="7308"/>
        <w:gridCol w:w="1236"/>
      </w:tblGrid>
      <w:tr w:rsidR="00A152F2" w:rsidRPr="00B203EF" w:rsidTr="00067751">
        <w:trPr>
          <w:tblHeader/>
          <w:jc w:val="center"/>
        </w:trPr>
        <w:tc>
          <w:tcPr>
            <w:tcW w:w="1877" w:type="dxa"/>
            <w:shd w:val="clear" w:color="auto" w:fill="F3F3F3"/>
          </w:tcPr>
          <w:p w:rsidR="00A152F2" w:rsidRPr="00B203EF" w:rsidRDefault="00A152F2" w:rsidP="000704BB">
            <w:pPr>
              <w:jc w:val="center"/>
              <w:rPr>
                <w:b/>
                <w:bCs/>
              </w:rPr>
            </w:pPr>
            <w:r w:rsidRPr="00B203EF">
              <w:rPr>
                <w:b/>
                <w:bCs/>
              </w:rPr>
              <w:t>Код</w:t>
            </w:r>
          </w:p>
        </w:tc>
        <w:tc>
          <w:tcPr>
            <w:tcW w:w="7308" w:type="dxa"/>
            <w:shd w:val="clear" w:color="auto" w:fill="F3F3F3"/>
          </w:tcPr>
          <w:p w:rsidR="00A152F2" w:rsidRPr="00B203EF" w:rsidRDefault="00A152F2" w:rsidP="000704BB">
            <w:pPr>
              <w:jc w:val="center"/>
              <w:rPr>
                <w:b/>
                <w:bCs/>
              </w:rPr>
            </w:pPr>
            <w:r w:rsidRPr="00B203EF">
              <w:rPr>
                <w:b/>
                <w:bCs/>
              </w:rPr>
              <w:t>Наименование услуги</w:t>
            </w:r>
          </w:p>
        </w:tc>
        <w:tc>
          <w:tcPr>
            <w:tcW w:w="1236" w:type="dxa"/>
            <w:shd w:val="clear" w:color="auto" w:fill="F3F3F3"/>
          </w:tcPr>
          <w:p w:rsidR="00A152F2" w:rsidRPr="00B203EF" w:rsidRDefault="00A152F2" w:rsidP="000704BB">
            <w:pPr>
              <w:jc w:val="center"/>
              <w:rPr>
                <w:b/>
                <w:bCs/>
              </w:rPr>
            </w:pPr>
            <w:r w:rsidRPr="00B203EF">
              <w:rPr>
                <w:b/>
                <w:bCs/>
              </w:rPr>
              <w:t>Цена</w:t>
            </w:r>
            <w:r>
              <w:rPr>
                <w:b/>
                <w:bCs/>
              </w:rPr>
              <w:t>*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АНЕСТЕЗИЯ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В01.003.004.005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Инфильтрационная анестезия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В01.003.004.002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Проводниковая анестезия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В01.003.004.011</w:t>
            </w:r>
          </w:p>
        </w:tc>
        <w:tc>
          <w:tcPr>
            <w:tcW w:w="7308" w:type="dxa"/>
          </w:tcPr>
          <w:p w:rsidR="00A152F2" w:rsidRDefault="00A152F2" w:rsidP="000704BB">
            <w:r>
              <w:t>Сочетанная анестезия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РЕНТГЕНОЛОГИЧЕСКИЕ СНИМКИ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А06.07.012</w:t>
            </w:r>
          </w:p>
        </w:tc>
        <w:tc>
          <w:tcPr>
            <w:tcW w:w="7308" w:type="dxa"/>
          </w:tcPr>
          <w:p w:rsidR="00A152F2" w:rsidRDefault="00A152F2" w:rsidP="000704BB">
            <w:r>
              <w:t>Радиовизиография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ГИГИЕНИЧЕСКИЕ ПРОЦЕДУРЫ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А16.07.051.001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Профессиональная комплексная гигиена полости рта и зубов очистка и полировка съемного протеза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Профессиональная комплексная гигиена полости рта и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А14.07.003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Гигиена полости рта и зубов (1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А16.07.051.002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Профессиональная комплексная гигиена полости рта и зубов во время ортодонтического лечения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А11.07.024</w:t>
            </w:r>
          </w:p>
        </w:tc>
        <w:tc>
          <w:tcPr>
            <w:tcW w:w="7308" w:type="dxa"/>
          </w:tcPr>
          <w:p w:rsidR="00A152F2" w:rsidRDefault="00A152F2" w:rsidP="000704BB">
            <w:r>
              <w:t>Местное применение реминерализующих препаратов в области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А22.07.002.001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А22.07.002.002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Ультразвуковое удаление наддесневых и поддесневых зубных отложений в области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клиническое отбеливающим препаратом (2 челюсти в линии улыбки)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- каппа для отбеливания или реминерализации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А16.07.046.009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несъемным ортодонтическим аппаратом Снятие несъемного  аппарата (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А16.07.046.010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несъемным ортодонтическим аппаратом Снятие несъемного  аппарата (ортодонтическое лечение проводилось в другой клинике)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Инфильтрация кариеса по методу ICON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клиническое часовое за один визит (2 челюсти в линии улыбки) аппаратом ZOOM-4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21000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ИМПЛАНТОЛОГИЧЕСКИЙ ПРИЕМ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ReplАce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63900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XiVE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54600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MIS, Аnthogyr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37000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АstrАTech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63900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по технологии Аll-</w:t>
            </w:r>
            <w:r>
              <w:lastRenderedPageBreak/>
              <w:t>on-4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lastRenderedPageBreak/>
              <w:t>235200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А16.07.054.006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ReplАce с непосредственной нагрузкой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44800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XiVE с непосредственной нагрузкой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60100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MIS, Аnthogyr с непосредственной нагрузкой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АstrАTech с непосредственной нагрузкой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63900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установка формирователя десны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установка индивидуального формирователя десны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А16.07.054.021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изготовление хирургического шаблона (в лаборатории)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А16.07.054.022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изготовление хирургического шаблона (с комп. 3D - моделированием)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временного имплантата или мини-имплантата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предимплантологическая диагностика с изготовлением модели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сложное раскрытие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А16.07.054.017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системы использование пьезохирургии в области одного зуба при имплантации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ортодонтического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А16.07.054.018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удаление ортодонтического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А16.07.054.019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переустановка ортодонтического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А16.07.054.020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установка формирователя (при протезировании в другой клинике)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удаление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А16.07.054.026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высверливание отломка винта из шахты имплантата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18500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ИНДИВИДУАЛИЗИРОВАННЫЕ ОРТОДОНТИЧЕСКИЕ СИСТЕМЫ ЛЕЧЕНИЯ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системой INVISALING (до 14 капп)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161700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А16.07.047.003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системой INVISALING (более 14 капп, у подростков)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210700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системой INVISALING (7 каппы)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лингвальной системой WIN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Ретейнер INVISALING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27800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Ретейнер INVISALING (2 зубных ряда)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39300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3D диагностика Flexi ligner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Первичная установка элайнеров Flexi ligner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элайнеры Активация элайнеров Flexi ligner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лингвальной системой WIN (2 зубных ряда)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189500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Лечение лингвальной системой брекетов INKOGNITO (2 зубных ряда)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212600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А16.07.048.056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Лечение лингвальной системой брекетов INKOGNITO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124800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КОНСУЛЬТАЦИЯ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В01.065.007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В01.065.007.001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 первичный - составление плана лечения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В01.066.003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врача-стоматолога-гнатолога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В01.066.003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врача-стоматолога-гнатолога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В01.063.002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врача-ортодонта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В01.064.003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 детского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В01.064.004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 детского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В01.065.001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врача-стоматолога-терапевта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В01.065.002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врача-стоматолога-терапевта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В01.065.005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гигиениста стоматологического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В01.065.006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гигиениста стоматологического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В01.065.008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В01.066.001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врача-стоматолога-ортопеда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В01.066.002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врача-стоматолога-ортопеда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В01.066.004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врача-стоматолога-гнатолога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В01.067.001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врача-стоматолога-хирурга первичный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В01.067.002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Прием (осмотр, консультация) врача-стоматолога-хирурга повторный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ОРТОДОНТИЧЕСКИЙ ПРИЕМ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оттиска с одной челюсти альгинатной массой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оттиска с одной челюсти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металлической безлигатурной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комбинированной классической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металлической Victory (одна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комбинированной безлигатурной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41200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керамической безлигатурной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А16.07.048.023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замена одного брекета INKOGNITO (при потере)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лингвальной индивидуальной WIN 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43500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А16.07.048.024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замена одного брекета WIN (при потере)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 сапфировая брекет-система (одна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А16.07.048.015</w:t>
            </w:r>
          </w:p>
        </w:tc>
        <w:tc>
          <w:tcPr>
            <w:tcW w:w="7308" w:type="dxa"/>
          </w:tcPr>
          <w:p w:rsidR="00A152F2" w:rsidRDefault="00A152F2" w:rsidP="000704BB">
            <w:r>
              <w:t xml:space="preserve">Ортодонтическая коррекция с применением брекет-систем непрямая </w:t>
            </w:r>
            <w:r>
              <w:lastRenderedPageBreak/>
              <w:t>фиксация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lastRenderedPageBreak/>
              <w:t>14800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А16.07.048.017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 фиксация брекета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А16.07.048.021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замена одного брекета металлического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А16.07.048.018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 фиксация замка на моляр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А16.07.048.019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 фиксация лингвального брекета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А16.07.048.022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замена одного брекета керамического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А16.07.048.020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фиксация ортодонтического кольца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А16.07.048.027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установка ортодонтической дуги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установка раскрывающей пружины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установка закрывающей пружины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изгиб на дуге сложный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снятие одного брекета, ортодонтического кольца, несьемного аппарата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механическая и медикаментозная обработка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Ретенционный аппарат, каппа, несъемный ретейнер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Двойной ретенционный аппарат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А16.07.048.036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Изготовление съемного аппарата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спиливание одного брекета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ортодонтический винт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изготовление прикусного шаблона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сдача одночелюстного съемного аппарата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А16.07.048.042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сдача двучелюстного съемного аппарата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коррекция съемного аппарата 1 степени сложности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коррекция съемного аппарата 2 степени сложности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коррекция съемного аппарата 3 степени сложности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А16.07.048.046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Активация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сепарация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пришлифовка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А16.07.048.049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бюгель Нанса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аппарат Наблюдение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аппарат для дистализации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А16.07.021.001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Коррекция прикуса с использованием съемных и несъемных ортопедических конструкций – сплинт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А16.07.048.033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эластопозиционер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57000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установка/замена дуги INKOGNITO, WIN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А02.30.003</w:t>
            </w:r>
          </w:p>
        </w:tc>
        <w:tc>
          <w:tcPr>
            <w:tcW w:w="7308" w:type="dxa"/>
          </w:tcPr>
          <w:p w:rsidR="00A152F2" w:rsidRDefault="00A152F2" w:rsidP="000704BB">
            <w:r>
              <w:t>Цефалометрия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двучелюстной аппарат MIOВRАSE, LM-АctivАtor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функциональный анализ  моделей в артикуляторе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А16.07.048.059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установка пружинного аттачмена на ортодонтический имплантат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дуга секционная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аппарат для быстрого расширения небного шва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27200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позиционер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А02.07.013.004</w:t>
            </w:r>
          </w:p>
        </w:tc>
        <w:tc>
          <w:tcPr>
            <w:tcW w:w="7308" w:type="dxa"/>
          </w:tcPr>
          <w:p w:rsidR="00A152F2" w:rsidRDefault="00A152F2" w:rsidP="000704BB">
            <w:r>
              <w:t>Функциональные жевательные пробы бруксчекер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секторальное ортодонтическое лечение при помощи ортоимплантов (курс)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аппараты двучелюстные стандартные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Активация системы металлических брекетов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А16.07.048.069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Активация системы керамических брекетов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А16.07.048.071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Активация системы лингвальнызх брекетов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ОРТОПЕДИЧЕСКИЙ ПРИЕМ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вкладкой, виниром, полукоронкой из композитного материала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вкладкой, виниром, полукоронкой из керамического материала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вкладкой, виниром, полукоронкой из золотосодержащего сплава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59700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вкладкой, виниром, полукоронкой из материала Имакс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вкладкой, виниром, полукоронкой из керамического материала по Славичеку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А02.07.010.006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оттисков с обеих челюстей диагностических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А02.07.010.007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оттисков с обеих челюстей рабочих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А16.07.053.002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несъемной ортопедической конструкции (1 единица) - снятие коронки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А02.07.010.008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А02.07.011.001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Аксиография височно-нижнего челюстного сустава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А16.07.054.024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- формирование десны для изготовления индивидуального абатмента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Снятие несъемной ортопедической конструкции (1 единица) - снятие и установка ортопедической конструкции на имплантатах при проведении гигиены полости рта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временной прямым методом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временной лабораторным методом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цельнометаллической стандартной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А16.07.004.018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безметалловой цельнокерамической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коронкой постоянной металлокерамической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 из золотосодержащего сплава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64400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 гальваническим способом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39200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А16.07.004.021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безметалловой цельнокерамической  из материала диоксид циркония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44300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коронкой постоянной металлокерамической из золотосодержащего сплава на  имплантате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71000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 с покрывным золотом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коронкой постоянной безметалловой цельнокерамической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48300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коронкой с покрывным золотом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А16.07.004.020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безметалловой цельнокерамической (французская лаборатория)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61300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А16.07.004.017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 (французская лаборатория)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временной коронки  на постоянном аббатменте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 из золотосодержащего сплава (французская лаборатория)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73500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А16.07.004.022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безметалловой цельнокерамической  из материала диоксид циркония (французская лаборатория)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49500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временной коронки на временном аббатменте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временной коронки на пластиковом абатменте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постоянной металлокерамической по Славичеку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29000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по Славичеку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31100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А16.07.004.019</w:t>
            </w:r>
          </w:p>
        </w:tc>
        <w:tc>
          <w:tcPr>
            <w:tcW w:w="7308" w:type="dxa"/>
          </w:tcPr>
          <w:p w:rsidR="00A152F2" w:rsidRDefault="00A152F2" w:rsidP="000704BB">
            <w:r>
              <w:t xml:space="preserve">Восстановление зуба коронкой постоянной безметалловой </w:t>
            </w:r>
            <w:r>
              <w:lastRenderedPageBreak/>
              <w:t>цельнокерамической по Славичеку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lastRenderedPageBreak/>
              <w:t>36700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А16.07.004.003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временной по технологии CАD/CАM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вкладкой, виниром, полукоронкой из материала диоксид циркония полная анатомия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29400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А16.07.023.002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зубов полными съемными пластиночными протезами (1 челюсть)  - временный протез для немедленной нагрузки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94100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А16.07.004.023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адгезивный мост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А16.07.023.001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зубов полными съемными пластиночными протезами (1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А16.07.035.001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частичными съемными пластиночными протезами (1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30800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А16.07.036.001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54400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А16.07.036.002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60300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А16.07.036.004</w:t>
            </w:r>
          </w:p>
        </w:tc>
        <w:tc>
          <w:tcPr>
            <w:tcW w:w="7308" w:type="dxa"/>
          </w:tcPr>
          <w:p w:rsidR="00A152F2" w:rsidRDefault="00A152F2" w:rsidP="000704BB">
            <w:r>
              <w:t>Стоимость замковых креплений (за один)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А23.07.002.034</w:t>
            </w:r>
          </w:p>
        </w:tc>
        <w:tc>
          <w:tcPr>
            <w:tcW w:w="7308" w:type="dxa"/>
          </w:tcPr>
          <w:p w:rsidR="00A152F2" w:rsidRDefault="00A152F2" w:rsidP="000704BB">
            <w:r>
              <w:t>Перебазировка съемного протеза лабораторным методом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А23.07.002.035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Коррекция съемного протеза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А16.07.023.004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302400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А16.07.036.005</w:t>
            </w:r>
          </w:p>
        </w:tc>
        <w:tc>
          <w:tcPr>
            <w:tcW w:w="7308" w:type="dxa"/>
          </w:tcPr>
          <w:p w:rsidR="00A152F2" w:rsidRDefault="00A152F2" w:rsidP="000704BB">
            <w:r>
              <w:t>Стоимость замковых креплений для балочного протеза (за один)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А23.07.002.039</w:t>
            </w:r>
          </w:p>
        </w:tc>
        <w:tc>
          <w:tcPr>
            <w:tcW w:w="7308" w:type="dxa"/>
          </w:tcPr>
          <w:p w:rsidR="00A152F2" w:rsidRDefault="00A152F2" w:rsidP="000704BB">
            <w:r>
              <w:t>Изготовление эластической прокладки (лабораторный метод)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А16.07.047.021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Изготовление боксерской каппы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А16.07.035.003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частичными съемными пластиночными протезами для временного замещения (иммедиат-протез)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А23.07.002.037</w:t>
            </w:r>
          </w:p>
        </w:tc>
        <w:tc>
          <w:tcPr>
            <w:tcW w:w="7308" w:type="dxa"/>
          </w:tcPr>
          <w:p w:rsidR="00A152F2" w:rsidRDefault="00A152F2" w:rsidP="000704BB">
            <w:r>
              <w:t>Починка перелома базиса самотвердеющей пластмассой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А16.07.049.001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Повторная фиксация на постоянный цемент несъемных ортопедических конструкций (1 единица) - Цементировка коронки "Fuji"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А16.07.049.002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Повторная фиксация на постоянный цемент несъемных ортопедических конструкций (1 единица) - Цементировка коронки на композитный материал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А16.07.033.006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коронкой с культевой вкладки из золотосодержащего сплава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47100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А02.07.013.001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Функциональные жевательные пробы большой функциональный анализ КАДИАКС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48900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А17.30.030</w:t>
            </w:r>
          </w:p>
        </w:tc>
        <w:tc>
          <w:tcPr>
            <w:tcW w:w="7308" w:type="dxa"/>
          </w:tcPr>
          <w:p w:rsidR="00A152F2" w:rsidRDefault="00A152F2" w:rsidP="000704BB">
            <w: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10000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ПАРОДОНТОЛОГИЯ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А16.07.039</w:t>
            </w:r>
          </w:p>
        </w:tc>
        <w:tc>
          <w:tcPr>
            <w:tcW w:w="7308" w:type="dxa"/>
          </w:tcPr>
          <w:p w:rsidR="00A152F2" w:rsidRDefault="00A152F2" w:rsidP="000704BB">
            <w:r>
              <w:t>Закрытый кюретаж при заболеваниях пародонта в области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А16.07.038</w:t>
            </w:r>
          </w:p>
        </w:tc>
        <w:tc>
          <w:tcPr>
            <w:tcW w:w="7308" w:type="dxa"/>
          </w:tcPr>
          <w:p w:rsidR="00A152F2" w:rsidRDefault="00A152F2" w:rsidP="000704BB">
            <w:r>
              <w:t>Открытый кюретаж при заболеваниях пародонта в области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А16.07.090</w:t>
            </w:r>
          </w:p>
        </w:tc>
        <w:tc>
          <w:tcPr>
            <w:tcW w:w="7308" w:type="dxa"/>
          </w:tcPr>
          <w:p w:rsidR="00A152F2" w:rsidRDefault="00A152F2" w:rsidP="000704BB">
            <w:r>
              <w:t>Гингивотомия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в полости рта удлинения коронковой части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А16.07.042.001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уздечки верхней губы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А16.07.042.002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уздечки верхней губы сложная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в полости рта закрытие рецессии простое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в полости рта закрытие рецессии сложное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А16.07.045.001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Вестибулопластика простая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А16.07.045.002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Вестибулопластика сложная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в полости рта удаление избытка мягких тканей (фиброматоз)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А16.07.089</w:t>
            </w:r>
          </w:p>
        </w:tc>
        <w:tc>
          <w:tcPr>
            <w:tcW w:w="7308" w:type="dxa"/>
          </w:tcPr>
          <w:p w:rsidR="00A152F2" w:rsidRDefault="00A152F2" w:rsidP="000704BB">
            <w:r>
              <w:t>Гингивопластика в области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А15.07.001.002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Наложение иммобилизационной повязки при вывихах (подвывихах) зубов шинирование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в полости рта использование пародонтальной повязки на одном зубе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Исследование зубодесневых карманов с помощью пародонтологического зонда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А16.07.044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уздечки языка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А16.07.095</w:t>
            </w:r>
          </w:p>
        </w:tc>
        <w:tc>
          <w:tcPr>
            <w:tcW w:w="7308" w:type="dxa"/>
          </w:tcPr>
          <w:p w:rsidR="00A152F2" w:rsidRDefault="00A152F2" w:rsidP="000704BB">
            <w:r>
              <w:t>Остановка луночного кровотечения без наложения швов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А16.07.019</w:t>
            </w:r>
          </w:p>
        </w:tc>
        <w:tc>
          <w:tcPr>
            <w:tcW w:w="7308" w:type="dxa"/>
          </w:tcPr>
          <w:p w:rsidR="00A152F2" w:rsidRDefault="00A152F2" w:rsidP="000704BB">
            <w:r>
              <w:t>Временное шинирование при заболеваниях пародонта (1 единица)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А16.07.095.002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А16.07.045.003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Вестибулопластика по закрытому типу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А16.07.054.023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лечение переимплантита по Кортеллинни (за один имплантат)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А16.07.082</w:t>
            </w:r>
          </w:p>
        </w:tc>
        <w:tc>
          <w:tcPr>
            <w:tcW w:w="7308" w:type="dxa"/>
          </w:tcPr>
          <w:p w:rsidR="00A152F2" w:rsidRDefault="00A152F2" w:rsidP="000704BB">
            <w: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А11.07.010.001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Введение лекарственных препаратов в пародонтальный карман - HybenX (1-2 зуба)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А11.07.010.002</w:t>
            </w:r>
          </w:p>
        </w:tc>
        <w:tc>
          <w:tcPr>
            <w:tcW w:w="7308" w:type="dxa"/>
          </w:tcPr>
          <w:p w:rsidR="00A152F2" w:rsidRDefault="00A152F2" w:rsidP="000704BB">
            <w:r>
              <w:t xml:space="preserve">Введение лекарственных препаратов в пародонтальный карман - </w:t>
            </w:r>
            <w:r>
              <w:lastRenderedPageBreak/>
              <w:t>Perisolv (1-2 зуба)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lastRenderedPageBreak/>
              <w:t>5100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lastRenderedPageBreak/>
              <w:t>ПЛАСТИКА КОСТНЫХ И МЯГКИХ ТКАНЕЙ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А16.07.055.001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Синус-лифтинг (костная пластика, остеопластика) открытый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А16.07.055.002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Синус-лифтинг (костная пластика, остеопластика) закрытый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пересадка костного блока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аугментация остеогенного материала в лунку 1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забор аутокости (костная крошка) для аугментации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аугментация винтового крепления для мембран за 1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аугментация кнопочного крепления для мембран за 1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пересадка соединительнотканного трансплантата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пересадка полнослойного мягкотканного трансплантата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пластика зоны прикрепленной десны в области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аугментация с рассасываемой мембраной в области 1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расщепление альвеолярного отростка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расщепление альвеолярного отростка с пересадкой блока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27800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аугментация с нерассасываемой мембраной в обасти 1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27100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удаление нерассасываемой мембраны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стрип пластика в зоне до 3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стрип пластика в зоне 4-6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 методика немедленной костно-альвеолярной реконструкции IDR 1 зуб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А16.07.054.023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лечение переимплантита по Кортеллинни (за один имплантат)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Закрытие рецессии тоннельной техникой 1-3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23100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А16.07.040.015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Закрытие рецессии тоннельной техникой 4-5 зубов (в одном квадранте)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29400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А16.07.040.016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Лоскутная операция Закрытие рецессии тоннельной техникой более 5 зубов (в одном квадранте)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37800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А16.07.017.017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горизонтальная остеотомия в области 1-3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А16.07.017.018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Объемная пластика десны по методике платформы в области 1-2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46200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ПРЕПАРАТЫ И МАТЕРИАЛЫ ДЛЯ ИМПЛАНТАЦИИ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INCOGNITO (1зубной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145000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NCOGNITO ( 2зубных ряда)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285500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WIN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95800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А16.07.048.004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 применением брекет-системы WIN (2 зубных ряда)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168500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INVISАLING (до 14 капп)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212500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INVISАLING (более 14 капп, у подростков)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282500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INVISАLING (до 7 капп)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184500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INVISАLING (1 зубной ряд)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36600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INVISАLING (2 зубных ряда)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51500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А16.07.047.017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1-ой зубной дуги система Flexi ligner  - Light-one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78500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А16.07.047.018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1-ой зубной дуги система Flexi ligner - ExtrА-full-one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129700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А16.07.047.019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2-ух зубных дуг система Flexi ligner - Middle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135000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А16.07.047.020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Лечение 2-ух зубных дуг система Flexi ligner - ExtrА Full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192000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А16.07.047.022</w:t>
            </w:r>
          </w:p>
        </w:tc>
        <w:tc>
          <w:tcPr>
            <w:tcW w:w="7308" w:type="dxa"/>
          </w:tcPr>
          <w:p w:rsidR="00A152F2" w:rsidRDefault="00A152F2" w:rsidP="000704BB">
            <w:r>
              <w:t>Ортодонтическая коррекция съемным ортодонтическим аппаратом Воск ортодонтический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материал Вio-Oss 0,5гр)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материал FiВro-Gide 15)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А16.07.041.006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(мембрана барьерная резорбируемая Вio-Gide 25x25 мм)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А16.07.041.007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(мембрана барьерная резорбируемая Вio-Gide 30x40мм)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29600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(мембрана барьерная резорбируемая Вio-Gide Perio 16x22мм)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(мембрана барьерная нерезорбируемая CytoplАst GВR)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(мембрана барьерная нерезорбируемая Gor-Tex)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винтовой фиксации коронок на имплантате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- углового абатмента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- прямого абатмента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- индивидуального абатмента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- циркониевого абатмента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Исследование на диагностических моделях челюстей с восковой моделировкой (WАx-Up) будущей ортопедической конструкции с целью планирования препарирования, эстетики и функции (1 единица)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В03.016.002.001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Общий (клинический) анализ крови - Развернутый анализ крови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материал EАsy-grАft 1гр)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- Набор для домашнего отбеливания (4 шприца)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- Набор для ремотерапии при домашнем отбеливании (4 шприца)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А08.07.002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Гистологическое исследование препарата тканей полости рта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В03.016.002.002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Общий (клинический) анализ крови - Подтверждающий анализ крови на антитела к вирусу гепатита С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А16.07.036.006</w:t>
            </w:r>
          </w:p>
        </w:tc>
        <w:tc>
          <w:tcPr>
            <w:tcW w:w="7308" w:type="dxa"/>
          </w:tcPr>
          <w:p w:rsidR="00A152F2" w:rsidRDefault="00A152F2" w:rsidP="000704BB">
            <w:r>
              <w:t>Стоимость матриц (втулок) (за одну)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А02.07.010.005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Исследование на диагностических моделях челюстей с восковой моделировкой (WАx-Up) будущей ортопедической конструкции с целью планирования препарирования, эстетики и функции по технологии последовательной дезокклюзии (1 единица)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- Мембрана CytoplАst нерезорбируемая усиленная титаном малая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24000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- Мембрана CytoplАst нерезорбиуемая усиленная титаном большая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36000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- Мембрана CytoplАst нерезорбиуемая усиленная титаном средняя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26600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- Мембрана нерезорбируемая титановая FRIOS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 (матрикс для мягких тканей MucogrАft 15*20)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22700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А16.07.041.017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 (матрикс для мягких тканей MucogrАft 20*30)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27500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А16.07.041.018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 (матрикс для мягких тканей MucogrАft seАl)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 Вio-Oss CollАgen 100)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 Вio-Oss CollАgen 250)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24000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А16.07.041.021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 Вio-Oss CollАgen 50)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(костный  Остеобиол 10*10*20)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16000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А16.07.041.019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 (матрикс для мягких тканей Mucoderm diАmeter 1.0)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6700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А16.07.006.013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- прямого абатмента MP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25300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А16.07.006.014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- углового абатментом MP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А16.07.006.015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Протезирование зуба с использованием имплантата угловым абатментом - Комплект для протезирования на других имплантологических системах (без стоимости коронки)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А16.07.041.020</w:t>
            </w:r>
          </w:p>
        </w:tc>
        <w:tc>
          <w:tcPr>
            <w:tcW w:w="7308" w:type="dxa"/>
          </w:tcPr>
          <w:p w:rsidR="00A152F2" w:rsidRDefault="00A152F2" w:rsidP="000704BB">
            <w:r>
              <w:t>Костная пластика челюстно-лицевой области с применением биодеградируемых материалов - Fibro-Gide 15x20x6 мм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20700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ТЕРАПЕВТИЧЕСКИЙ ПРИЕМ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А16.07.002.010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А16.07.002.011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пломбой с нарушением контактного пункта II, III, IV класс по Блэку с использованием материалов из фотополимеров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А16.07.002.012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пломбой с нарушением контактного пункта IV класс по Блэку с использованием материалов из фотополимеров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вкладками, виниром, полукоронкой из фотополимерного материала прямым методом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А16.07.030.003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Инструментальная и медикаментозная обработка корневого канала - биологичское лечение канала и закрытие широкого апекса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А16.07.030.002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А16.07.002.015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пломбой - применение лечебных прокладок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А16.07.030.001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А16.07.008.001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Пломбирование корневого канала зуба гуттаперчей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А16.07.082.001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Распломбировка корневого канала ранее леченного пастой, фосфат-цементом/ резорцин-формальдегидным методом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А16.07.093.002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Фиксация внутриканального штифта стекловолоконного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Фиксация внутриканального штифта титанового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А16.07.057.001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Запечатывание фиссуры зуба герметиком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А17.07.003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Диатермокоагуляция при патологии полости рта и зубов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А16.07.002.008</w:t>
            </w:r>
          </w:p>
        </w:tc>
        <w:tc>
          <w:tcPr>
            <w:tcW w:w="7308" w:type="dxa"/>
          </w:tcPr>
          <w:p w:rsidR="00A152F2" w:rsidRDefault="00A152F2" w:rsidP="000704BB">
            <w:r>
              <w:t>Наложение временной пломбы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А16.07.003.015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вкладками, виниром, полукоронкой из фотополимерного материала прямым методом - с исправлением положения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А16.07.003.016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вкладками, виниром, полукоронкой из фотополимерного материала прямым методом - косметическое винирование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А16.07.003.017</w:t>
            </w:r>
          </w:p>
        </w:tc>
        <w:tc>
          <w:tcPr>
            <w:tcW w:w="7308" w:type="dxa"/>
          </w:tcPr>
          <w:p w:rsidR="00A152F2" w:rsidRDefault="00A152F2" w:rsidP="000704BB">
            <w:r>
              <w:t xml:space="preserve">Восстановление зуба вкладками, виниром, полукоронкой из </w:t>
            </w:r>
            <w:r>
              <w:lastRenderedPageBreak/>
              <w:t>фотополимерного материала прямым методом - восстановление абфракционного дефекта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lastRenderedPageBreak/>
              <w:t>8200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А16.07.002.009</w:t>
            </w:r>
          </w:p>
        </w:tc>
        <w:tc>
          <w:tcPr>
            <w:tcW w:w="7308" w:type="dxa"/>
          </w:tcPr>
          <w:p w:rsidR="00A152F2" w:rsidRDefault="00A152F2" w:rsidP="000704BB">
            <w:r>
              <w:t>Наложение временной пломбы длительного ношения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А16.07.050.005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Профессиональное отбеливание зубов внутрикоронковое для невитальных измененных в цвете зубов (1 зуб)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А16.07.008.003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Закрытие перфорации стенки корневого канала или закрытие апекса зуба МТА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А16.07.008.002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Пломбирование корневого канала зуба - система Бифил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А16.07.094.002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внутриканального инородного тела/анкерного штифта из канала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А16.07.094.001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внутриканального штифта/вкладки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А16.07.030.004</w:t>
            </w:r>
          </w:p>
        </w:tc>
        <w:tc>
          <w:tcPr>
            <w:tcW w:w="7308" w:type="dxa"/>
          </w:tcPr>
          <w:p w:rsidR="00A152F2" w:rsidRDefault="00A152F2" w:rsidP="000704BB">
            <w:r>
              <w:t>Временное пломбирование лекарственным препаратом корневого канала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А16.07.003.003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вкладками, виниром, полукоронкой из фотополимерного материала прямым методом - в эстетически значимой зоне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11600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А16.07.025.001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Избирательное полирование зуба (Микроабразия эмали)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2600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А16.07.031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пломбировочными материалами с использованием анкерных штифтов-  билдап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8400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А16.07.092</w:t>
            </w:r>
          </w:p>
        </w:tc>
        <w:tc>
          <w:tcPr>
            <w:tcW w:w="7308" w:type="dxa"/>
          </w:tcPr>
          <w:p w:rsidR="00A152F2" w:rsidRDefault="00A152F2" w:rsidP="000704BB">
            <w:r>
              <w:t>Трепанация зуба, искусственной коронки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А16.07.002.002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Восстановление зуба пломбой I, II, III, IV, V, VI класс по Блэку с использованием материалов химического отверждения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А16.07.030.005</w:t>
            </w:r>
          </w:p>
        </w:tc>
        <w:tc>
          <w:tcPr>
            <w:tcW w:w="7308" w:type="dxa"/>
          </w:tcPr>
          <w:p w:rsidR="00A152F2" w:rsidRDefault="00A152F2" w:rsidP="000704BB">
            <w:r>
              <w:t>Инструментальная и медикаментозная обработка корневого канала - использование операционного микроскопа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7300</w:t>
            </w:r>
            <w:r>
              <w:rPr>
                <w:lang w:val="en-US"/>
              </w:rPr>
              <w:t>.00</w:t>
            </w:r>
          </w:p>
        </w:tc>
      </w:tr>
      <w:tr w:rsidR="00A152F2" w:rsidTr="000704BB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A152F2" w:rsidRDefault="00A152F2" w:rsidP="000704BB">
            <w:pPr>
              <w:rPr>
                <w:lang w:val="en-US"/>
              </w:rPr>
            </w:pPr>
            <w:r w:rsidRPr="008225D9">
              <w:rPr>
                <w:b/>
                <w:bCs/>
              </w:rPr>
              <w:t>ХИРУРГИЧЕСКИЙ ПРИЕМ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А16.07.001.006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Удаление/выдвижение зуба методом форсированной  экструзии по Ноймаеру за 1 зуб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18100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А16.07.001.001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постоянного зуба простое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А16.07.001.002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постоянного зуба сложное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А16.07.001.003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зуба мудрости простое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А16.07.001.004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зуба мудрости сложное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10100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А16.07.024</w:t>
            </w:r>
          </w:p>
        </w:tc>
        <w:tc>
          <w:tcPr>
            <w:tcW w:w="7308" w:type="dxa"/>
          </w:tcPr>
          <w:p w:rsidR="00A152F2" w:rsidRDefault="00A152F2" w:rsidP="000704BB">
            <w: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А16.07.054.025</w:t>
            </w:r>
          </w:p>
        </w:tc>
        <w:tc>
          <w:tcPr>
            <w:tcW w:w="7308" w:type="dxa"/>
          </w:tcPr>
          <w:p w:rsidR="00A152F2" w:rsidRDefault="00A152F2" w:rsidP="000704BB">
            <w:r>
              <w:t>Внутрикостная дентальная имплантация зуба с шинированием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12000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А16.07.058</w:t>
            </w:r>
          </w:p>
        </w:tc>
        <w:tc>
          <w:tcPr>
            <w:tcW w:w="7308" w:type="dxa"/>
          </w:tcPr>
          <w:p w:rsidR="00A152F2" w:rsidRDefault="00A152F2" w:rsidP="000704BB"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удаление костных экзостозов области одного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А16.07.014</w:t>
            </w:r>
          </w:p>
        </w:tc>
        <w:tc>
          <w:tcPr>
            <w:tcW w:w="7308" w:type="dxa"/>
          </w:tcPr>
          <w:p w:rsidR="00A152F2" w:rsidRDefault="00A152F2" w:rsidP="000704BB">
            <w:r>
              <w:t>Вскрытие и дренирование абсцесса полости рта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3000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lastRenderedPageBreak/>
              <w:t>А16.07.013.001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Отсроченный кюретаж лунки удаленного зуба лечение альвеолита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3800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А16.07.016.001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Цистотомия или цистэктомия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19900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А16.07.059</w:t>
            </w:r>
          </w:p>
        </w:tc>
        <w:tc>
          <w:tcPr>
            <w:tcW w:w="7308" w:type="dxa"/>
          </w:tcPr>
          <w:p w:rsidR="00A152F2" w:rsidRDefault="00A152F2" w:rsidP="000704BB">
            <w:r>
              <w:t>Гемисекция зуба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А16.07.096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перфорации верхнечелюстной пазухи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46200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А16.07.016.002</w:t>
            </w:r>
          </w:p>
        </w:tc>
        <w:tc>
          <w:tcPr>
            <w:tcW w:w="7308" w:type="dxa"/>
          </w:tcPr>
          <w:p w:rsidR="00A152F2" w:rsidRDefault="00A152F2" w:rsidP="000704BB">
            <w:r>
              <w:t>Цистотомия или цистэктомия удаление ретенционной кисты, эпулиса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А16.07.097.001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Наложение шва на слизистую оболочку рта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А16.07.097.002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Наложение сложного шва на слизистую оболочку рта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А16.07.007</w:t>
            </w:r>
          </w:p>
        </w:tc>
        <w:tc>
          <w:tcPr>
            <w:tcW w:w="7308" w:type="dxa"/>
          </w:tcPr>
          <w:p w:rsidR="00A152F2" w:rsidRDefault="00A152F2" w:rsidP="000704BB">
            <w:r>
              <w:t>Резекция верхушки корня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7300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А16.07.017.001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3200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А16.07.017.019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отростка удаление инородного материала  из кости альвеолярного отростка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4500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А16.07.017.020</w:t>
            </w:r>
          </w:p>
        </w:tc>
        <w:tc>
          <w:tcPr>
            <w:tcW w:w="7308" w:type="dxa"/>
          </w:tcPr>
          <w:p w:rsidR="00A152F2" w:rsidRDefault="00A152F2" w:rsidP="000704BB">
            <w:r>
              <w:t>Пластика альвеолярного отростк аугментация Колапола при хирургических манипуляциях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А16.07.007.001</w:t>
            </w:r>
          </w:p>
        </w:tc>
        <w:tc>
          <w:tcPr>
            <w:tcW w:w="7308" w:type="dxa"/>
          </w:tcPr>
          <w:p w:rsidR="00A152F2" w:rsidRDefault="00A152F2" w:rsidP="000704BB">
            <w:r>
              <w:t>Резекция верхушки корня с ретроградным пломбированием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15400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А16.07.001.005</w:t>
            </w:r>
          </w:p>
        </w:tc>
        <w:tc>
          <w:tcPr>
            <w:tcW w:w="7308" w:type="dxa"/>
          </w:tcPr>
          <w:p w:rsidR="00A152F2" w:rsidRDefault="00A152F2" w:rsidP="000704BB">
            <w:r>
              <w:t>Удаление зуба с созданием корневой пломбы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14500</w:t>
            </w:r>
            <w:r>
              <w:rPr>
                <w:lang w:val="en-US"/>
              </w:rPr>
              <w:t>.00</w:t>
            </w:r>
          </w:p>
        </w:tc>
      </w:tr>
      <w:tr w:rsidR="00A152F2" w:rsidTr="00067751">
        <w:tblPrEx>
          <w:jc w:val="left"/>
        </w:tblPrEx>
        <w:tc>
          <w:tcPr>
            <w:tcW w:w="1877" w:type="dxa"/>
          </w:tcPr>
          <w:p w:rsidR="00A152F2" w:rsidRPr="00231480" w:rsidRDefault="00A152F2" w:rsidP="000704BB">
            <w:pPr>
              <w:jc w:val="center"/>
              <w:rPr>
                <w:lang w:val="en-US"/>
              </w:rPr>
            </w:pPr>
            <w:r>
              <w:t>А15.07.002</w:t>
            </w:r>
          </w:p>
        </w:tc>
        <w:tc>
          <w:tcPr>
            <w:tcW w:w="7308" w:type="dxa"/>
          </w:tcPr>
          <w:p w:rsidR="00A152F2" w:rsidRDefault="00A152F2" w:rsidP="000704BB">
            <w:r>
              <w:t>Наложение повязки при операциях в полости рта</w:t>
            </w:r>
          </w:p>
        </w:tc>
        <w:tc>
          <w:tcPr>
            <w:tcW w:w="1236" w:type="dxa"/>
          </w:tcPr>
          <w:p w:rsidR="00A152F2" w:rsidRPr="000919BD" w:rsidRDefault="00A152F2" w:rsidP="000704BB">
            <w:pPr>
              <w:jc w:val="right"/>
            </w:pPr>
            <w:r>
              <w:t>500</w:t>
            </w:r>
            <w:r>
              <w:rPr>
                <w:lang w:val="en-US"/>
              </w:rPr>
              <w:t>.00</w:t>
            </w:r>
          </w:p>
        </w:tc>
      </w:tr>
    </w:tbl>
    <w:p w:rsidR="002E2DDD" w:rsidRPr="00270082" w:rsidRDefault="002E2DDD" w:rsidP="00270082"/>
    <w:sectPr w:rsidR="002E2DDD" w:rsidRPr="00270082" w:rsidSect="008E75B4">
      <w:headerReference w:type="default" r:id="rId7"/>
      <w:footerReference w:type="default" r:id="rId8"/>
      <w:pgSz w:w="11906" w:h="16838"/>
      <w:pgMar w:top="3506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74" w:rsidRDefault="009B5A74" w:rsidP="007D2444">
      <w:r>
        <w:separator/>
      </w:r>
    </w:p>
  </w:endnote>
  <w:endnote w:type="continuationSeparator" w:id="1">
    <w:p w:rsidR="009B5A74" w:rsidRDefault="009B5A74" w:rsidP="007D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B4" w:rsidRPr="00683DE5" w:rsidRDefault="008E75B4" w:rsidP="008E75B4">
    <w:pPr>
      <w:pStyle w:val="a7"/>
    </w:pPr>
    <w:bookmarkStart w:id="27" w:name="OLE_LINK17"/>
    <w:bookmarkStart w:id="28" w:name="OLE_LINK18"/>
    <w:bookmarkStart w:id="29" w:name="OLE_LINK19"/>
    <w:bookmarkStart w:id="30" w:name="OLE_LINK20"/>
    <w:bookmarkStart w:id="31" w:name="OLE_LINK25"/>
    <w:bookmarkStart w:id="32" w:name="OLE_LINK26"/>
    <w:bookmarkStart w:id="33" w:name="OLE_LINK37"/>
    <w:bookmarkStart w:id="34" w:name="OLE_LINK38"/>
    <w:r w:rsidRPr="00683DE5">
      <w:t>ООО "</w:t>
    </w:r>
    <w:r w:rsidR="00196CF4" w:rsidRPr="0022674B">
      <w:t>ТЕСОРИ</w:t>
    </w:r>
    <w:r w:rsidRPr="00683DE5">
      <w:t>"</w:t>
    </w:r>
  </w:p>
  <w:p w:rsidR="008E75B4" w:rsidRPr="00683DE5" w:rsidRDefault="008E75B4" w:rsidP="008E75B4">
    <w:pPr>
      <w:pStyle w:val="a7"/>
    </w:pPr>
    <w:r w:rsidRPr="00683DE5">
      <w:t xml:space="preserve">ИНН </w:t>
    </w:r>
    <w:r w:rsidR="00196CF4" w:rsidRPr="00196CF4">
      <w:t>7727321088</w:t>
    </w:r>
    <w:r w:rsidR="00196CF4" w:rsidRPr="0022674B">
      <w:t xml:space="preserve"> </w:t>
    </w:r>
    <w:r w:rsidRPr="00683DE5">
      <w:t xml:space="preserve">КПП </w:t>
    </w:r>
    <w:r w:rsidR="00196CF4" w:rsidRPr="00196CF4">
      <w:t>772701001</w:t>
    </w:r>
  </w:p>
  <w:p w:rsidR="008E75B4" w:rsidRPr="00683DE5" w:rsidRDefault="008E75B4" w:rsidP="008E75B4">
    <w:pPr>
      <w:pStyle w:val="a7"/>
    </w:pPr>
    <w:r w:rsidRPr="00683DE5">
      <w:t xml:space="preserve">Адрес: </w:t>
    </w:r>
    <w:r w:rsidR="00196CF4" w:rsidRPr="00196CF4">
      <w:t>115172 г. Москва, ул. Народная, д.20 стр.1</w:t>
    </w:r>
    <w:bookmarkEnd w:id="27"/>
    <w:bookmarkEnd w:id="28"/>
    <w:bookmarkEnd w:id="29"/>
    <w:bookmarkEnd w:id="30"/>
    <w:bookmarkEnd w:id="31"/>
    <w:bookmarkEnd w:id="32"/>
    <w:bookmarkEnd w:id="33"/>
    <w:bookmarkEnd w:id="34"/>
  </w:p>
  <w:p w:rsidR="007D2444" w:rsidRPr="008E75B4" w:rsidRDefault="007D2444">
    <w:pPr>
      <w:pStyle w:val="a7"/>
      <w:jc w:val="right"/>
    </w:pPr>
  </w:p>
  <w:p w:rsidR="007D2444" w:rsidRDefault="00B46513">
    <w:pPr>
      <w:pStyle w:val="a7"/>
      <w:jc w:val="right"/>
    </w:pPr>
    <w:fldSimple w:instr=" PAGE   \* MERGEFORMAT ">
      <w:r w:rsidR="002D403B">
        <w:rPr>
          <w:noProof/>
        </w:rPr>
        <w:t>1</w:t>
      </w:r>
    </w:fldSimple>
  </w:p>
  <w:p w:rsidR="007D2444" w:rsidRDefault="007D2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74" w:rsidRDefault="009B5A74" w:rsidP="007D2444">
      <w:r>
        <w:separator/>
      </w:r>
    </w:p>
  </w:footnote>
  <w:footnote w:type="continuationSeparator" w:id="1">
    <w:p w:rsidR="009B5A74" w:rsidRDefault="009B5A74" w:rsidP="007D2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B4" w:rsidRDefault="008D025F" w:rsidP="008E75B4">
    <w:pPr>
      <w:pStyle w:val="a5"/>
      <w:rPr>
        <w:lang w:val="en-US"/>
      </w:rPr>
    </w:pPr>
    <w:bookmarkStart w:id="0" w:name="OLE_LINK21"/>
    <w:bookmarkStart w:id="1" w:name="OLE_LINK22"/>
    <w:bookmarkStart w:id="2" w:name="_Hlk471759329"/>
    <w:bookmarkStart w:id="3" w:name="OLE_LINK23"/>
    <w:bookmarkStart w:id="4" w:name="OLE_LINK24"/>
    <w:bookmarkStart w:id="5" w:name="_Hlk471759331"/>
    <w:bookmarkStart w:id="6" w:name="OLE_LINK27"/>
    <w:bookmarkStart w:id="7" w:name="OLE_LINK28"/>
    <w:bookmarkStart w:id="8" w:name="_Hlk471759457"/>
    <w:bookmarkStart w:id="9" w:name="OLE_LINK29"/>
    <w:bookmarkStart w:id="10" w:name="OLE_LINK30"/>
    <w:bookmarkStart w:id="11" w:name="_Hlk471759460"/>
    <w:bookmarkStart w:id="12" w:name="OLE_LINK33"/>
    <w:bookmarkStart w:id="13" w:name="OLE_LINK34"/>
    <w:bookmarkStart w:id="14" w:name="_Hlk471759622"/>
    <w:bookmarkStart w:id="15" w:name="OLE_LINK35"/>
    <w:bookmarkStart w:id="16" w:name="OLE_LINK36"/>
    <w:bookmarkStart w:id="17" w:name="_Hlk471759624"/>
    <w:bookmarkStart w:id="18" w:name="OLE_LINK13"/>
    <w:bookmarkStart w:id="19" w:name="OLE_LINK14"/>
    <w:bookmarkStart w:id="20" w:name="_Hlk471759092"/>
    <w:bookmarkStart w:id="21" w:name="OLE_LINK15"/>
    <w:bookmarkStart w:id="22" w:name="OLE_LINK16"/>
    <w:bookmarkStart w:id="23" w:name="_Hlk471759094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75565</wp:posOffset>
          </wp:positionV>
          <wp:extent cx="3065145" cy="1591945"/>
          <wp:effectExtent l="1905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159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75B4" w:rsidRDefault="00270082" w:rsidP="0022674B">
    <w:pPr>
      <w:pStyle w:val="a5"/>
      <w:tabs>
        <w:tab w:val="clear" w:pos="4677"/>
      </w:tabs>
      <w:ind w:left="4536"/>
    </w:pPr>
    <w:r w:rsidRPr="0022674B">
      <w:t>Стоматология</w:t>
    </w:r>
    <w:r w:rsidR="008E75B4">
      <w:t xml:space="preserve"> "</w:t>
    </w:r>
    <w:r w:rsidRPr="0022674B">
      <w:t>НАРОДНАЯ КЛИНИКА</w:t>
    </w:r>
    <w:r w:rsidR="008E75B4">
      <w:t>"</w:t>
    </w:r>
  </w:p>
  <w:p w:rsidR="008E75B4" w:rsidRDefault="008E75B4" w:rsidP="0022674B">
    <w:pPr>
      <w:pStyle w:val="a5"/>
      <w:tabs>
        <w:tab w:val="clear" w:pos="4677"/>
      </w:tabs>
      <w:ind w:left="4536"/>
    </w:pPr>
    <w:r w:rsidRPr="00746F9D">
      <w:t xml:space="preserve">   </w:t>
    </w:r>
    <w:bookmarkStart w:id="24" w:name="OLE_LINK10"/>
    <w:bookmarkStart w:id="25" w:name="OLE_LINK11"/>
    <w:bookmarkStart w:id="26" w:name="OLE_LINK12"/>
    <w:r>
      <w:t xml:space="preserve">Адрес: </w:t>
    </w:r>
    <w:bookmarkEnd w:id="24"/>
    <w:bookmarkEnd w:id="25"/>
    <w:bookmarkEnd w:id="26"/>
    <w:r w:rsidR="00270082" w:rsidRPr="0022674B">
      <w:t xml:space="preserve">г.Москва, </w:t>
    </w:r>
    <w:r w:rsidR="00270082" w:rsidRPr="00270082">
      <w:t>ул. Народная, д.20 стр.1</w:t>
    </w:r>
  </w:p>
  <w:p w:rsidR="008E75B4" w:rsidRPr="00746F9D" w:rsidRDefault="008E75B4" w:rsidP="0022674B">
    <w:pPr>
      <w:pStyle w:val="a5"/>
      <w:tabs>
        <w:tab w:val="clear" w:pos="4677"/>
      </w:tabs>
      <w:ind w:left="4536"/>
    </w:pPr>
    <w:r w:rsidRPr="00746F9D">
      <w:t xml:space="preserve">      </w:t>
    </w:r>
    <w:r>
      <w:rPr>
        <w:lang w:val="en-US"/>
      </w:rPr>
      <w:t>http</w:t>
    </w:r>
    <w:r w:rsidRPr="00746F9D">
      <w:t>://</w:t>
    </w:r>
    <w:r>
      <w:rPr>
        <w:lang w:val="en-US"/>
      </w:rPr>
      <w:t>www</w:t>
    </w:r>
    <w:r w:rsidRPr="00746F9D">
      <w:t>.</w:t>
    </w:r>
    <w:r w:rsidR="00270082">
      <w:t>narod</w:t>
    </w:r>
    <w:r w:rsidRPr="00746F9D">
      <w:t>-</w:t>
    </w:r>
    <w:r w:rsidR="002D403B">
      <w:t>clinic</w:t>
    </w:r>
    <w:r w:rsidRPr="00746F9D">
      <w:t>.</w:t>
    </w:r>
    <w:r>
      <w:rPr>
        <w:lang w:val="en-US"/>
      </w:rPr>
      <w:t>ru</w:t>
    </w:r>
    <w:r w:rsidRPr="00746F9D">
      <w:t xml:space="preserve">, </w:t>
    </w:r>
    <w:r>
      <w:rPr>
        <w:lang w:val="en-US"/>
      </w:rPr>
      <w:t>info</w:t>
    </w:r>
    <w:r w:rsidRPr="00746F9D">
      <w:t>@</w:t>
    </w:r>
    <w:r w:rsidR="00270082">
      <w:t>narod</w:t>
    </w:r>
    <w:r w:rsidRPr="00746F9D">
      <w:t>-</w:t>
    </w:r>
    <w:r w:rsidR="002D403B">
      <w:t>clinic</w:t>
    </w:r>
    <w:r w:rsidRPr="00746F9D">
      <w:t>.</w:t>
    </w:r>
    <w:r>
      <w:rPr>
        <w:lang w:val="en-US"/>
      </w:rPr>
      <w:t>ru</w:t>
    </w:r>
  </w:p>
  <w:p w:rsidR="008E75B4" w:rsidRPr="008E75B4" w:rsidRDefault="008E75B4" w:rsidP="0022674B">
    <w:pPr>
      <w:pStyle w:val="a5"/>
      <w:tabs>
        <w:tab w:val="clear" w:pos="4677"/>
      </w:tabs>
      <w:ind w:left="4536"/>
    </w:pPr>
    <w:r w:rsidRPr="008E75B4">
      <w:t xml:space="preserve">         </w:t>
    </w:r>
    <w:r w:rsidR="00270082" w:rsidRPr="00270082">
      <w:t>+7 (495) 150-36-35</w:t>
    </w:r>
    <w:r w:rsidRPr="008E75B4">
      <w:t>, +7 (</w:t>
    </w:r>
    <w:r w:rsidR="00270082">
      <w:t>925</w:t>
    </w:r>
    <w:r w:rsidRPr="008E75B4">
      <w:t xml:space="preserve">) </w:t>
    </w:r>
    <w:r w:rsidR="00270082">
      <w:t>432</w:t>
    </w:r>
    <w:r w:rsidRPr="008E75B4">
      <w:t>-</w:t>
    </w:r>
    <w:r w:rsidR="00270082">
      <w:t>33</w:t>
    </w:r>
    <w:r w:rsidRPr="008E75B4">
      <w:t>-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270082">
      <w:t>03</w:t>
    </w:r>
  </w:p>
  <w:p w:rsidR="007D2444" w:rsidRDefault="007D2444" w:rsidP="0022674B">
    <w:pPr>
      <w:pStyle w:val="a5"/>
      <w:ind w:left="4536"/>
      <w:rPr>
        <w:lang w:val="en-US"/>
      </w:rPr>
    </w:pPr>
  </w:p>
  <w:p w:rsidR="00A152F2" w:rsidRPr="008E75B4" w:rsidRDefault="00A152F2" w:rsidP="00A152F2">
    <w:pPr>
      <w:pStyle w:val="a5"/>
    </w:pPr>
  </w:p>
  <w:p w:rsidR="00A152F2" w:rsidRPr="002E2DDD" w:rsidRDefault="00A152F2" w:rsidP="00A152F2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Утверждаю</w:t>
    </w:r>
  </w:p>
  <w:p w:rsidR="00A152F2" w:rsidRPr="002E2DDD" w:rsidRDefault="00A152F2" w:rsidP="00A152F2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Генеральный директор</w:t>
    </w:r>
  </w:p>
  <w:p w:rsidR="00A152F2" w:rsidRPr="002E2DDD" w:rsidRDefault="00A152F2" w:rsidP="00A152F2">
    <w:pPr>
      <w:pStyle w:val="a5"/>
      <w:jc w:val="right"/>
      <w:rPr>
        <w:bCs/>
        <w:sz w:val="22"/>
        <w:szCs w:val="22"/>
      </w:rPr>
    </w:pPr>
    <w:r w:rsidRPr="00A152F2">
      <w:rPr>
        <w:bCs/>
        <w:sz w:val="22"/>
        <w:szCs w:val="22"/>
      </w:rPr>
      <w:t>Мухамеджанова Е.А.</w:t>
    </w:r>
    <w:r w:rsidRPr="002E2DDD">
      <w:rPr>
        <w:bCs/>
        <w:sz w:val="22"/>
        <w:szCs w:val="22"/>
      </w:rPr>
      <w:t xml:space="preserve">   _____________</w:t>
    </w:r>
  </w:p>
  <w:p w:rsidR="00A152F2" w:rsidRPr="002E2DDD" w:rsidRDefault="00A152F2" w:rsidP="00A152F2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____ ______________20____</w:t>
    </w:r>
  </w:p>
  <w:p w:rsidR="00A152F2" w:rsidRPr="00446E0C" w:rsidRDefault="00A152F2" w:rsidP="00A152F2">
    <w:pPr>
      <w:pStyle w:val="a5"/>
      <w:tabs>
        <w:tab w:val="left" w:pos="4395"/>
      </w:tabs>
      <w:rPr>
        <w:b/>
        <w:bCs/>
      </w:rPr>
    </w:pPr>
  </w:p>
  <w:p w:rsidR="00A152F2" w:rsidRPr="00446E0C" w:rsidRDefault="00A152F2" w:rsidP="00A152F2">
    <w:pPr>
      <w:pStyle w:val="a5"/>
      <w:tabs>
        <w:tab w:val="left" w:pos="4395"/>
      </w:tabs>
      <w:ind w:left="5245"/>
      <w:rPr>
        <w:b/>
        <w:bCs/>
      </w:rPr>
    </w:pPr>
    <w:r w:rsidRPr="0073590F">
      <w:rPr>
        <w:b/>
        <w:bCs/>
      </w:rPr>
      <w:t>Прейскур</w:t>
    </w:r>
    <w:r>
      <w:rPr>
        <w:b/>
        <w:bCs/>
      </w:rPr>
      <w:t>ант на стоматологические услуги</w:t>
    </w:r>
    <w:r w:rsidRPr="003A46AF">
      <w:rPr>
        <w:b/>
        <w:bCs/>
      </w:rPr>
      <w:t>.</w:t>
    </w:r>
  </w:p>
  <w:p w:rsidR="00A152F2" w:rsidRPr="008E75B4" w:rsidRDefault="00A152F2" w:rsidP="00A152F2">
    <w:pPr>
      <w:pStyle w:val="a5"/>
      <w:tabs>
        <w:tab w:val="left" w:pos="4395"/>
      </w:tabs>
      <w:ind w:left="5245"/>
      <w:rPr>
        <w:b/>
        <w:bCs/>
        <w:sz w:val="16"/>
        <w:szCs w:val="16"/>
      </w:rPr>
    </w:pPr>
    <w:r>
      <w:rPr>
        <w:b/>
        <w:bCs/>
        <w:sz w:val="16"/>
        <w:szCs w:val="16"/>
      </w:rPr>
      <w:t>* Все цены указаны в рублях 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0AFF"/>
    <w:rsid w:val="00067751"/>
    <w:rsid w:val="000704BB"/>
    <w:rsid w:val="000919BD"/>
    <w:rsid w:val="00120203"/>
    <w:rsid w:val="0013762D"/>
    <w:rsid w:val="00196CF4"/>
    <w:rsid w:val="001F127F"/>
    <w:rsid w:val="0022674B"/>
    <w:rsid w:val="00231480"/>
    <w:rsid w:val="00270082"/>
    <w:rsid w:val="00291D16"/>
    <w:rsid w:val="00294A3E"/>
    <w:rsid w:val="002C1518"/>
    <w:rsid w:val="002D403B"/>
    <w:rsid w:val="002E2DDD"/>
    <w:rsid w:val="003A46AF"/>
    <w:rsid w:val="003B0155"/>
    <w:rsid w:val="00446E0C"/>
    <w:rsid w:val="00532D01"/>
    <w:rsid w:val="005A356C"/>
    <w:rsid w:val="0061204B"/>
    <w:rsid w:val="00614F5F"/>
    <w:rsid w:val="00683DE5"/>
    <w:rsid w:val="0073590F"/>
    <w:rsid w:val="00746F9D"/>
    <w:rsid w:val="007D2444"/>
    <w:rsid w:val="008225D9"/>
    <w:rsid w:val="00880D47"/>
    <w:rsid w:val="008D025F"/>
    <w:rsid w:val="008E75B4"/>
    <w:rsid w:val="00932542"/>
    <w:rsid w:val="009A217B"/>
    <w:rsid w:val="009B5A74"/>
    <w:rsid w:val="00A152F2"/>
    <w:rsid w:val="00A302C1"/>
    <w:rsid w:val="00A9260A"/>
    <w:rsid w:val="00B203EF"/>
    <w:rsid w:val="00B46513"/>
    <w:rsid w:val="00B94543"/>
    <w:rsid w:val="00BD18CF"/>
    <w:rsid w:val="00CC3294"/>
    <w:rsid w:val="00D1676C"/>
    <w:rsid w:val="00D94C6A"/>
    <w:rsid w:val="00E94570"/>
    <w:rsid w:val="00EC0AFF"/>
    <w:rsid w:val="00F9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table" w:styleId="a9">
    <w:name w:val="Table Grid"/>
    <w:basedOn w:val="a1"/>
    <w:uiPriority w:val="99"/>
    <w:rsid w:val="00CC32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390E-89D4-4FF5-8816-E2077DE6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5406</Words>
  <Characters>30816</Characters>
  <Application>Microsoft Office Word</Application>
  <DocSecurity>0</DocSecurity>
  <Lines>256</Lines>
  <Paragraphs>72</Paragraphs>
  <ScaleCrop>false</ScaleCrop>
  <Company/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2011-03-24T14:59:00Z</cp:lastPrinted>
  <dcterms:created xsi:type="dcterms:W3CDTF">2022-05-26T22:01:00Z</dcterms:created>
  <dcterms:modified xsi:type="dcterms:W3CDTF">2022-05-26T23:44:00Z</dcterms:modified>
</cp:coreProperties>
</file>